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1666e80a2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ØVERLAND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ØVERLAND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15353369c4edc"/>
      <w:footerReference xmlns:r="http://schemas.openxmlformats.org/officeDocument/2006/relationships" w:type="default" r:id="R9af3a3c1f27a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ØVERLAND BARNEHAGE AS   ·   Org.nr 889 273 992   ·   Gml. Ringeriksvei 125   ·   1356 BEKKESTUA   ·   Tlf. 67 12 18 57   ·   post@overlandbarnehage.no   ·   www.overlandbarnehage.no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ØVERLAND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15353369c4edc" /><Relationship Type="http://schemas.openxmlformats.org/officeDocument/2006/relationships/footer" Target="/word/footer1.xml" Id="R9af3a3c1f27a4cad" /></Relationships>
</file>