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68e42fe88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f018927674df0"/>
      <w:footerReference xmlns:r="http://schemas.openxmlformats.org/officeDocument/2006/relationships" w:type="default" r:id="R9f2b574d3a9d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MARINE AS   ·   Org.nr 889 676 302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f018927674df0" /><Relationship Type="http://schemas.openxmlformats.org/officeDocument/2006/relationships/footer" Target="/word/footer1.xml" Id="R9f2b574d3a9d4f89" /></Relationships>
</file>