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1d3ac4737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f6dbf01ed04a3c"/>
      <w:footerReference xmlns:r="http://schemas.openxmlformats.org/officeDocument/2006/relationships" w:type="default" r:id="R284a2d86ca46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VIKO INVEST AS   ·   Org.nr 890 009 182   ·   c/o Ole Kolbjørn Viko, Malmvegen 13   ·   3579 TORPO   ·   viko@viko.no   ·   www.viko.no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6dbf01ed04a3c" /><Relationship Type="http://schemas.openxmlformats.org/officeDocument/2006/relationships/footer" Target="/word/footer1.xml" Id="R284a2d86ca464422" /></Relationships>
</file>