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876866c0d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KRUMTAPP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Borkenes,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KRUMTAPP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6352e1255462f"/>
      <w:footerReference xmlns:r="http://schemas.openxmlformats.org/officeDocument/2006/relationships" w:type="default" r:id="Rcb282a612363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KRUMTAPP AS   ·   Org.nr 890 027 652   ·   c/o Janniken Høybakk, Austerfjordveien 860   ·   9475 BORKENES   ·   www.krumtapp.no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KRUMTAPP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6352e1255462f" /><Relationship Type="http://schemas.openxmlformats.org/officeDocument/2006/relationships/footer" Target="/word/footer1.xml" Id="Rcb282a6123634417" /></Relationships>
</file>