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a70f33a89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GLOBALCONNECT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08c846e5bf314280"/>
      <w:footerReference xmlns:r="http://schemas.openxmlformats.org/officeDocument/2006/relationships" w:type="default" r:id="Rc645e79911ae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846e5bf314280" /><Relationship Type="http://schemas.openxmlformats.org/officeDocument/2006/relationships/footer" Target="/word/footer1.xml" Id="Rc645e79911ae4b44" /></Relationships>
</file>