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d962c8fba43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NFC OFFSHORE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NFC OFFSHORE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ccee68b47241fe"/>
      <w:footerReference xmlns:r="http://schemas.openxmlformats.org/officeDocument/2006/relationships" w:type="default" r:id="R7857b57484b2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NFC OFFSHORE II AS   ·   Org.nr 890 284 922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NFC OFFSHORE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cee68b47241fe" /><Relationship Type="http://schemas.openxmlformats.org/officeDocument/2006/relationships/footer" Target="/word/footer1.xml" Id="R7857b57484b24935" /></Relationships>
</file>