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c5004037c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KRJM AS.</w:t>
      </w:r>
    </w:p>
    <w:sectPr>
      <w:headerReference xmlns:r="http://schemas.openxmlformats.org/officeDocument/2006/relationships" w:type="default" r:id="R5fb19f4da8d74281"/>
      <w:footerReference xmlns:r="http://schemas.openxmlformats.org/officeDocument/2006/relationships" w:type="default" r:id="Rf10a82f5b972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KRJM AS   ·   Org.nr 890 623 972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19f4da8d74281" /><Relationship Type="http://schemas.openxmlformats.org/officeDocument/2006/relationships/footer" Target="/word/footer1.xml" Id="Rf10a82f5b972475b" /></Relationships>
</file>