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66ec9688f48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SCAN AS</w:t>
      </w:r>
    </w:p>
    <w:sectPr>
      <w:headerReference xmlns:r="http://schemas.openxmlformats.org/officeDocument/2006/relationships" w:type="default" r:id="R1323c96659424689"/>
      <w:footerReference xmlns:r="http://schemas.openxmlformats.org/officeDocument/2006/relationships" w:type="default" r:id="R1b6d1f02d0ca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AS   ·   Org.nr 890 626 432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3c96659424689" /><Relationship Type="http://schemas.openxmlformats.org/officeDocument/2006/relationships/footer" Target="/word/footer1.xml" Id="R1b6d1f02d0ca4138" /></Relationships>
</file>