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19c3e5d35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DIESEL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DIESEL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a265db4844fdb"/>
      <w:footerReference xmlns:r="http://schemas.openxmlformats.org/officeDocument/2006/relationships" w:type="default" r:id="Rf82bc06a83eb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DIESEL ELEKTRO AS   ·   Org.nr 890 724 612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DIESEL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a265db4844fdb" /><Relationship Type="http://schemas.openxmlformats.org/officeDocument/2006/relationships/footer" Target="/word/footer1.xml" Id="Rf82bc06a83eb4f00" /></Relationships>
</file>