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5f455b3ce0b43e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FEMAR AS</w:t>
      </w:r>
    </w:p>
    <w:sectPr>
      <w:headerReference xmlns:r="http://schemas.openxmlformats.org/officeDocument/2006/relationships" w:type="default" r:id="Raf69e944c4514f93"/>
      <w:footerReference xmlns:r="http://schemas.openxmlformats.org/officeDocument/2006/relationships" w:type="default" r:id="R9f62c7b3bd2c419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FEMAR AS   ·   Org.nr 890 932 002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FEMAR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f69e944c4514f93" /><Relationship Type="http://schemas.openxmlformats.org/officeDocument/2006/relationships/footer" Target="/word/footer1.xml" Id="R9f62c7b3bd2c419b" /></Relationships>
</file>