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6bbbe9020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HEKAJØ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HEKAJØ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a300e29df43a4"/>
      <w:footerReference xmlns:r="http://schemas.openxmlformats.org/officeDocument/2006/relationships" w:type="default" r:id="R059f4dbe3abd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HEKAJØ AS   ·   Org.nr 891 403 992   ·   Kongsveien 25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HEKAJØ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a300e29df43a4" /><Relationship Type="http://schemas.openxmlformats.org/officeDocument/2006/relationships/footer" Target="/word/footer1.xml" Id="R059f4dbe3abd46a2" /></Relationships>
</file>