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a0f448c9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 INVEST AS, org.nr 891 594 712,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INVEST AS</w:t>
      </w:r>
    </w:p>
    <w:sectPr>
      <w:headerReference xmlns:r="http://schemas.openxmlformats.org/officeDocument/2006/relationships" w:type="default" r:id="Rcda835dcc7db4739"/>
      <w:footerReference xmlns:r="http://schemas.openxmlformats.org/officeDocument/2006/relationships" w:type="default" r:id="Rc12e88e99c8e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835dcc7db4739" /><Relationship Type="http://schemas.openxmlformats.org/officeDocument/2006/relationships/footer" Target="/word/footer1.xml" Id="Rc12e88e99c8e4e26" /></Relationships>
</file>