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c96bd9ef4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 CONSULTING AS</w:t>
      </w:r>
    </w:p>
    <w:sectPr>
      <w:headerReference xmlns:r="http://schemas.openxmlformats.org/officeDocument/2006/relationships" w:type="default" r:id="Rd2c56f00f7f44ff1"/>
      <w:footerReference xmlns:r="http://schemas.openxmlformats.org/officeDocument/2006/relationships" w:type="default" r:id="R58b9c0681ca5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CONSULTING AS   ·   Org.nr 891 730 152   ·   Monolittveien 8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56f00f7f44ff1" /><Relationship Type="http://schemas.openxmlformats.org/officeDocument/2006/relationships/footer" Target="/word/footer1.xml" Id="R58b9c0681ca542d5" /></Relationships>
</file>