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fee119491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LEKESLOTTET BARNEHAGE 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LEKESLOTTET BARNEHAGE 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f497bacaa4529"/>
      <w:footerReference xmlns:r="http://schemas.openxmlformats.org/officeDocument/2006/relationships" w:type="default" r:id="Rcb93e6e11153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LEKESLOTTET BARNEHAGE RISØR AS   ·   Org.nr 891 738 242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LEKESLOTTET BARNEHAGE 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f497bacaa4529" /><Relationship Type="http://schemas.openxmlformats.org/officeDocument/2006/relationships/footer" Target="/word/footer1.xml" Id="Rcb93e6e111534b34" /></Relationships>
</file>