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33f0b0dc643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 INVEST AS</w:t>
      </w:r>
    </w:p>
    <w:sectPr>
      <w:headerReference xmlns:r="http://schemas.openxmlformats.org/officeDocument/2006/relationships" w:type="default" r:id="Rc98f42c285be4998"/>
      <w:footerReference xmlns:r="http://schemas.openxmlformats.org/officeDocument/2006/relationships" w:type="default" r:id="R5512cd4cc0ec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INVEST AS   ·   Org.nr 891 753 632   ·  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f42c285be4998" /><Relationship Type="http://schemas.openxmlformats.org/officeDocument/2006/relationships/footer" Target="/word/footer1.xml" Id="R5512cd4cc0ec42bc" /></Relationships>
</file>