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15f05a05a4c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CLEANHUB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CLEANHUB AS</w:t>
      </w:r>
    </w:p>
    <w:sectPr>
      <w:headerReference xmlns:r="http://schemas.openxmlformats.org/officeDocument/2006/relationships" w:type="default" r:id="Rb1b5d43c9a6c4e12"/>
      <w:footerReference xmlns:r="http://schemas.openxmlformats.org/officeDocument/2006/relationships" w:type="default" r:id="R440771e8b352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CLEANHUB AS   ·   Org.nr 891 756 372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CLEANHUB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5d43c9a6c4e12" /><Relationship Type="http://schemas.openxmlformats.org/officeDocument/2006/relationships/footer" Target="/word/footer1.xml" Id="R440771e8b3524916" /></Relationships>
</file>