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60b710b33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 EIENDOM 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 EIENDOM 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2021efd3494f6a"/>
      <w:footerReference xmlns:r="http://schemas.openxmlformats.org/officeDocument/2006/relationships" w:type="default" r:id="R11b2d698d324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 EIENDOM OG INVEST AS   ·   Org.nr 891 860 862   ·   Industriveien 7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 EIENDOM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021efd3494f6a" /><Relationship Type="http://schemas.openxmlformats.org/officeDocument/2006/relationships/footer" Target="/word/footer1.xml" Id="R11b2d698d3244014" /></Relationships>
</file>