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50e69b28e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SIKKERHET &amp; 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SIKKERHET &amp; 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7dc8be90a4277"/>
      <w:footerReference xmlns:r="http://schemas.openxmlformats.org/officeDocument/2006/relationships" w:type="default" r:id="R34c6b07e6a75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SIKKERHET &amp; LÅS AS   ·   Org.nr 891 978 952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SIKKERHET &amp; 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7dc8be90a4277" /><Relationship Type="http://schemas.openxmlformats.org/officeDocument/2006/relationships/footer" Target="/word/footer1.xml" Id="R34c6b07e6a7547de" /></Relationships>
</file>