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1be1e394f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 EL-CONSULT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Skogn,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 EL-CONSULT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d580987034e63"/>
      <w:footerReference xmlns:r="http://schemas.openxmlformats.org/officeDocument/2006/relationships" w:type="default" r:id="R6d66e4eda370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 EL-CONSULT AS   ·   Org.nr 891 999 682   ·   Leinsvegen 150   ·   7620 SKOGN   ·   Tlf. 74 09 66 94   ·   myhr@el-consult.no   ·   www.el-consult.no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 EL-CONSULT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d580987034e63" /><Relationship Type="http://schemas.openxmlformats.org/officeDocument/2006/relationships/footer" Target="/word/footer1.xml" Id="R6d66e4eda370484e" /></Relationships>
</file>