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30c2edaf3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DRÅPEN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DRÅPEN VVS AS</w:t>
      </w:r>
    </w:p>
    <w:sectPr>
      <w:headerReference xmlns:r="http://schemas.openxmlformats.org/officeDocument/2006/relationships" w:type="default" r:id="R5cfbab70696d4ff0"/>
      <w:footerReference xmlns:r="http://schemas.openxmlformats.org/officeDocument/2006/relationships" w:type="default" r:id="R4ffb3ae535d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DRÅPEN VVS AS   ·   Org.nr 892 040 222   ·   Drøbakveien 160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DRÅPEN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bab70696d4ff0" /><Relationship Type="http://schemas.openxmlformats.org/officeDocument/2006/relationships/footer" Target="/word/footer1.xml" Id="R4ffb3ae535d6458d" /></Relationships>
</file>