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89cc211d7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REGNSKAP AS</w:t>
      </w:r>
    </w:p>
    <w:sectPr>
      <w:headerReference xmlns:r="http://schemas.openxmlformats.org/officeDocument/2006/relationships" w:type="default" r:id="Rd5dadb7f94a64367"/>
      <w:footerReference xmlns:r="http://schemas.openxmlformats.org/officeDocument/2006/relationships" w:type="default" r:id="R500496746482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adb7f94a64367" /><Relationship Type="http://schemas.openxmlformats.org/officeDocument/2006/relationships/footer" Target="/word/footer1.xml" Id="R5004967464824076" /></Relationships>
</file>