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2b2e06b89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REGNSKAP AS</w:t>
      </w:r>
    </w:p>
    <w:sectPr>
      <w:headerReference xmlns:r="http://schemas.openxmlformats.org/officeDocument/2006/relationships" w:type="default" r:id="Rd17cec65f2f34b5a"/>
      <w:footerReference xmlns:r="http://schemas.openxmlformats.org/officeDocument/2006/relationships" w:type="default" r:id="R065fa22dbf37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cec65f2f34b5a" /><Relationship Type="http://schemas.openxmlformats.org/officeDocument/2006/relationships/footer" Target="/word/footer1.xml" Id="R065fa22dbf374d14" /></Relationships>
</file>