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c69ae5d0d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a439a3b464d90"/>
      <w:footerReference xmlns:r="http://schemas.openxmlformats.org/officeDocument/2006/relationships" w:type="default" r:id="Ref91619d2dd2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KAMPEN AS   ·   Org.nr 892 279 632   ·   c/o Hans Gulseth, Bekkelagsveien 18C   ·   1177 OSLO   ·   hans@christinedal.no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a439a3b464d90" /><Relationship Type="http://schemas.openxmlformats.org/officeDocument/2006/relationships/footer" Target="/word/footer1.xml" Id="Ref91619d2dd24935" /></Relationships>
</file>