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398b62725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G&amp;S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8ce4432b65c6400f"/>
      <w:footerReference xmlns:r="http://schemas.openxmlformats.org/officeDocument/2006/relationships" w:type="default" r:id="R66f61ec1ee5b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4432b65c6400f" /><Relationship Type="http://schemas.openxmlformats.org/officeDocument/2006/relationships/footer" Target="/word/footer1.xml" Id="R66f61ec1ee5b4a3f" /></Relationships>
</file>