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b42a5f5d6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ESSENZA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ESSENZA AS</w:t>
      </w:r>
    </w:p>
    <w:sectPr>
      <w:headerReference xmlns:r="http://schemas.openxmlformats.org/officeDocument/2006/relationships" w:type="default" r:id="R35ac98fe36c743fd"/>
      <w:footerReference xmlns:r="http://schemas.openxmlformats.org/officeDocument/2006/relationships" w:type="default" r:id="Rc51492812366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ESSENZA AS   ·   Org.nr 893 278 362   ·   Flyplassvegen 15   ·   2630 RINGEBU   ·   Tlf. 61 28 18 50   ·   www.essenza.no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98fe36c743fd" /><Relationship Type="http://schemas.openxmlformats.org/officeDocument/2006/relationships/footer" Target="/word/footer1.xml" Id="Rc514928123664fc7" /></Relationships>
</file>