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c8c3d805b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BANKENES BETALINGSSENTRAL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BANKENES BETALINGSSENTRAL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b6eee8428d471b"/>
      <w:footerReference xmlns:r="http://schemas.openxmlformats.org/officeDocument/2006/relationships" w:type="default" r:id="Ra412d10b9dee47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BANKENES BETALINGSSENTRAL EIENDOM AS   ·   Org.nr 893 345 892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BANKENES BETALINGSSENTRAL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6eee8428d471b" /><Relationship Type="http://schemas.openxmlformats.org/officeDocument/2006/relationships/footer" Target="/word/footer1.xml" Id="Ra412d10b9dee4731" /></Relationships>
</file>