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c6d5c2fab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DITO INVEST AS</w:t>
      </w:r>
    </w:p>
    <w:sectPr>
      <w:headerReference xmlns:r="http://schemas.openxmlformats.org/officeDocument/2006/relationships" w:type="default" r:id="Rbb6054cdbaf540a5"/>
      <w:footerReference xmlns:r="http://schemas.openxmlformats.org/officeDocument/2006/relationships" w:type="default" r:id="R468d9d1052cd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DITO INVEST AS   ·   Org.nr 894 428 422   ·   Gimleveien 27E   ·   1358 JAR   ·   andreasoulie@gmail.com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054cdbaf540a5" /><Relationship Type="http://schemas.openxmlformats.org/officeDocument/2006/relationships/footer" Target="/word/footer1.xml" Id="R468d9d1052cd4d70" /></Relationships>
</file>