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08be6ef36949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SUMARUM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Husnes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Husnes,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SUMARUM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0495d037454272"/>
      <w:footerReference xmlns:r="http://schemas.openxmlformats.org/officeDocument/2006/relationships" w:type="default" r:id="Refe27ea780c844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SUMARUM AS   ·   Org.nr 894 915 072   ·   Lonavegen 1   ·   5460 HUSNES   ·   Tlf. 53 48 22 60   ·   post@sumarum.no   ·   www.sumarum.no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SUMARUM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495d037454272" /><Relationship Type="http://schemas.openxmlformats.org/officeDocument/2006/relationships/footer" Target="/word/footer1.xml" Id="Refe27ea780c844a2" /></Relationships>
</file>