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98389878384c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REGULUS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REGULUS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d808b3adfd4ec3"/>
      <w:footerReference xmlns:r="http://schemas.openxmlformats.org/officeDocument/2006/relationships" w:type="default" r:id="Ra5cea275b93b46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REGULUS AS   ·   Org.nr 894 927 062   ·   Bryggegata 22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REGULUS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d808b3adfd4ec3" /><Relationship Type="http://schemas.openxmlformats.org/officeDocument/2006/relationships/footer" Target="/word/footer1.xml" Id="Ra5cea275b93b463c" /></Relationships>
</file>