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84956aee643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NIDAROS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NIDAROS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ba94c31a54e70"/>
      <w:footerReference xmlns:r="http://schemas.openxmlformats.org/officeDocument/2006/relationships" w:type="default" r:id="R98ce47970466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NIDAROS TAKST AS   ·   Org.nr 894 944 552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NIDAROS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ba94c31a54e70" /><Relationship Type="http://schemas.openxmlformats.org/officeDocument/2006/relationships/footer" Target="/word/footer1.xml" Id="R98ce479704664bb5" /></Relationships>
</file>