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33130120e44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ME-TO REGNSKAPSKONTOR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ME-TO REGNSKAPSKONTOR AS</w:t>
      </w:r>
    </w:p>
    <w:sectPr>
      <w:headerReference xmlns:r="http://schemas.openxmlformats.org/officeDocument/2006/relationships" w:type="default" r:id="R7ac9b4948544458c"/>
      <w:footerReference xmlns:r="http://schemas.openxmlformats.org/officeDocument/2006/relationships" w:type="default" r:id="Ra815c5466e9e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ME-TO REGNSKAPSKONTOR AS   ·   Org.nr 895 021 032   ·   Hovlandsvegen 12   ·   5443 BØMLO   ·   Tlf. 53 42 42 76   ·   elin@me-to.no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ME-TO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9b4948544458c" /><Relationship Type="http://schemas.openxmlformats.org/officeDocument/2006/relationships/footer" Target="/word/footer1.xml" Id="Ra815c5466e9e4b59" /></Relationships>
</file>