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023a93c8e444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AQUASUB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Arendal,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AQUASUB AS</w:t>
      </w:r>
    </w:p>
    <w:sectPr>
      <w:headerReference xmlns:r="http://schemas.openxmlformats.org/officeDocument/2006/relationships" w:type="default" r:id="R4060fed5f78749ee"/>
      <w:footerReference xmlns:r="http://schemas.openxmlformats.org/officeDocument/2006/relationships" w:type="default" r:id="R4f3f8d9b1aa548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AQUASUB AS   ·   Org.nr 895 300 152   ·   Kystveien 118B   ·   4842 ARENDAL   ·   gisle@aquasub.no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AQUASUB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60fed5f78749ee" /><Relationship Type="http://schemas.openxmlformats.org/officeDocument/2006/relationships/footer" Target="/word/footer1.xml" Id="R4f3f8d9b1aa54875" /></Relationships>
</file>