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7ff14de1f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EDELMETALLRAFFINERING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EDELMETALLRAFFINERING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49c0fbc5041be"/>
      <w:footerReference xmlns:r="http://schemas.openxmlformats.org/officeDocument/2006/relationships" w:type="default" r:id="Rc71a0b324478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EDELMETALLRAFFINERING AS   ·   Org.nr 895 584 002   ·   Idrettsveien 16A   ·   1400 SKI   ·   Tlf. 64 91 44 00   ·   info@norskedelmetall.no   ·   www.norskedelmetall.no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EDELMETALLRAFFINERING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49c0fbc5041be" /><Relationship Type="http://schemas.openxmlformats.org/officeDocument/2006/relationships/footer" Target="/word/footer1.xml" Id="Rc71a0b3244784c95" /></Relationships>
</file>