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32d4d0d6e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MURERFIRMA MAGNE LIA AS</w:t>
      </w:r>
    </w:p>
    <w:sectPr>
      <w:headerReference xmlns:r="http://schemas.openxmlformats.org/officeDocument/2006/relationships" w:type="default" r:id="Rc3274a478fd342e9"/>
      <w:footerReference xmlns:r="http://schemas.openxmlformats.org/officeDocument/2006/relationships" w:type="default" r:id="Rf72177e4dc70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MURERFIRMA MAGNE LIA AS   ·   Org.nr 895 660 892   ·   Moneveien 53   ·   4640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MURERFIRMA MAGNE 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74a478fd342e9" /><Relationship Type="http://schemas.openxmlformats.org/officeDocument/2006/relationships/footer" Target="/word/footer1.xml" Id="Rf72177e4dc7045cd" /></Relationships>
</file>