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0235cc297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ELLINGARD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045898a8ee6f4d29"/>
      <w:footerReference xmlns:r="http://schemas.openxmlformats.org/officeDocument/2006/relationships" w:type="default" r:id="R9417616fa9f8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895 745 812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898a8ee6f4d29" /><Relationship Type="http://schemas.openxmlformats.org/officeDocument/2006/relationships/footer" Target="/word/footer1.xml" Id="R9417616fa9f8480e" /></Relationships>
</file>