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67a630092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LYSVERKET INVEST AS.</w:t>
      </w:r>
    </w:p>
    <w:sectPr>
      <w:headerReference xmlns:r="http://schemas.openxmlformats.org/officeDocument/2006/relationships" w:type="default" r:id="R9aa0db1a60054da9"/>
      <w:footerReference xmlns:r="http://schemas.openxmlformats.org/officeDocument/2006/relationships" w:type="default" r:id="R7bf9750f317a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0db1a60054da9" /><Relationship Type="http://schemas.openxmlformats.org/officeDocument/2006/relationships/footer" Target="/word/footer1.xml" Id="R7bf9750f317a4035" /></Relationships>
</file>