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1f7b9669a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ELPAG PROJECT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ELPAG PROJECT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5ef9567b743dc"/>
      <w:footerReference xmlns:r="http://schemas.openxmlformats.org/officeDocument/2006/relationships" w:type="default" r:id="R44ecd00fefa7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ELPAG PROJECT AS   ·   Org.nr 896 442 732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ELPAG PROJECT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5ef9567b743dc" /><Relationship Type="http://schemas.openxmlformats.org/officeDocument/2006/relationships/footer" Target="/word/footer1.xml" Id="R44ecd00fefa74bfd" /></Relationships>
</file>