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e569a6d61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MAGMALOU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MAGMALOU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6c76413b045ec"/>
      <w:footerReference xmlns:r="http://schemas.openxmlformats.org/officeDocument/2006/relationships" w:type="default" r:id="Rf464957f33ba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MAGMALOU AS   ·   Org.nr 896 510 312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MAGMALOU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6c76413b045ec" /><Relationship Type="http://schemas.openxmlformats.org/officeDocument/2006/relationships/footer" Target="/word/footer1.xml" Id="Rf464957f33ba48a6" /></Relationships>
</file>