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8dfcc2d87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AVANTURA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AVANTURA AS</w:t>
      </w:r>
    </w:p>
    <w:sectPr>
      <w:headerReference xmlns:r="http://schemas.openxmlformats.org/officeDocument/2006/relationships" w:type="default" r:id="Rafd76b40c07d4dd0"/>
      <w:footerReference xmlns:r="http://schemas.openxmlformats.org/officeDocument/2006/relationships" w:type="default" r:id="R0867fd3691c5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AVANTURA AS   ·   Org.nr 896 535 102   ·   Breisetroa 6   ·   2613 LILLEHAMMER   ·   Tlf. 61 25 61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76b40c07d4dd0" /><Relationship Type="http://schemas.openxmlformats.org/officeDocument/2006/relationships/footer" Target="/word/footer1.xml" Id="R0867fd3691c54dcb" /></Relationships>
</file>