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ae9f4b4e6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AVANTURA AS</w:t>
      </w:r>
    </w:p>
    <w:sectPr>
      <w:headerReference xmlns:r="http://schemas.openxmlformats.org/officeDocument/2006/relationships" w:type="default" r:id="R6ddd0e9b0f174427"/>
      <w:footerReference xmlns:r="http://schemas.openxmlformats.org/officeDocument/2006/relationships" w:type="default" r:id="R59ca670c0595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d0e9b0f174427" /><Relationship Type="http://schemas.openxmlformats.org/officeDocument/2006/relationships/footer" Target="/word/footer1.xml" Id="R59ca670c05954fe5" /></Relationships>
</file>