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ccd466e8b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ESTATEX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ESTATEX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85c7bf0ac41b5"/>
      <w:footerReference xmlns:r="http://schemas.openxmlformats.org/officeDocument/2006/relationships" w:type="default" r:id="R7527a83e9cfe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ESTATEX AS   ·   Org.nr 896 569 732   ·   Østensjøveien 32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ESTATEX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85c7bf0ac41b5" /><Relationship Type="http://schemas.openxmlformats.org/officeDocument/2006/relationships/footer" Target="/word/footer1.xml" Id="R7527a83e9cfe4d5b" /></Relationships>
</file>