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e448fd5ce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DEKKSERVICE SETESDAL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DEKKSERVICE SETESDAL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bec966dd846e7"/>
      <w:footerReference xmlns:r="http://schemas.openxmlformats.org/officeDocument/2006/relationships" w:type="default" r:id="Rf483c6015816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DEKKSERVICE SETESDAL AS   ·   Org.nr 896 779 532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DEKKSERVICE SETESDAL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bec966dd846e7" /><Relationship Type="http://schemas.openxmlformats.org/officeDocument/2006/relationships/footer" Target="/word/footer1.xml" Id="Rf483c60158164f42" /></Relationships>
</file>