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a58b532ec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3NOR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3NOR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6a9d75935f4a84"/>
      <w:footerReference xmlns:r="http://schemas.openxmlformats.org/officeDocument/2006/relationships" w:type="default" r:id="R42a971bf8431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3NOR EIENDOM AS   ·   Org.nr 896 991 752   ·   Frudalsrindane 3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3NOR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a9d75935f4a84" /><Relationship Type="http://schemas.openxmlformats.org/officeDocument/2006/relationships/footer" Target="/word/footer1.xml" Id="R42a971bf843145b2" /></Relationships>
</file>