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ef3282381d44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OPTITUNING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OPTITUNING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4924e5e0544aec"/>
      <w:footerReference xmlns:r="http://schemas.openxmlformats.org/officeDocument/2006/relationships" w:type="default" r:id="R6c2b89d19cfc44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OPTITUNING AS   ·   Org.nr 897 380 552   ·   Kvenildstrøa 2A   ·   7093 TILLER   ·   post@optituning.no   ·   www.optituning.no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OPTITUNING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4924e5e0544aec" /><Relationship Type="http://schemas.openxmlformats.org/officeDocument/2006/relationships/footer" Target="/word/footer1.xml" Id="R6c2b89d19cfc446e" /></Relationships>
</file>