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b465e816940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BKB BOLIG AS</w:t>
      </w:r>
    </w:p>
    <w:sectPr>
      <w:headerReference xmlns:r="http://schemas.openxmlformats.org/officeDocument/2006/relationships" w:type="default" r:id="R4abc1c2c25e24df4"/>
      <w:footerReference xmlns:r="http://schemas.openxmlformats.org/officeDocument/2006/relationships" w:type="default" r:id="R2be6c9ee1636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BKB BOLIG AS   ·   Org.nr 897 666 502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BKB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c1c2c25e24df4" /><Relationship Type="http://schemas.openxmlformats.org/officeDocument/2006/relationships/footer" Target="/word/footer1.xml" Id="R2be6c9ee16364f6f" /></Relationships>
</file>