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09af29195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670b2bfdc4499"/>
      <w:footerReference xmlns:r="http://schemas.openxmlformats.org/officeDocument/2006/relationships" w:type="default" r:id="R99ba6963dadf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 INVEST AS   ·   Org.nr 897 849 682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670b2bfdc4499" /><Relationship Type="http://schemas.openxmlformats.org/officeDocument/2006/relationships/footer" Target="/word/footer1.xml" Id="R99ba6963dadf4f46" /></Relationships>
</file>