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9c3bc45a1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MHOO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MHOO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2512fe5e044156"/>
      <w:footerReference xmlns:r="http://schemas.openxmlformats.org/officeDocument/2006/relationships" w:type="default" r:id="Rae90ec6dbbd4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MHOO AS   ·   Org.nr 898 047 822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MHOO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512fe5e044156" /><Relationship Type="http://schemas.openxmlformats.org/officeDocument/2006/relationships/footer" Target="/word/footer1.xml" Id="Rae90ec6dbbd44801" /></Relationships>
</file>