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6268eb634a48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ULTIMATE COOKWARE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ULTIMATE COOKWARE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d768ffd6b84458"/>
      <w:footerReference xmlns:r="http://schemas.openxmlformats.org/officeDocument/2006/relationships" w:type="default" r:id="R61935f17ef5b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ULTIMATE COOKWARE AS   ·   Org.nr 898 084 752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ULTIMATE COOKWARE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768ffd6b84458" /><Relationship Type="http://schemas.openxmlformats.org/officeDocument/2006/relationships/footer" Target="/word/footer1.xml" Id="R61935f17ef5b45a2" /></Relationships>
</file>