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b8a6031d5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4c87883dc4eda"/>
      <w:footerReference xmlns:r="http://schemas.openxmlformats.org/officeDocument/2006/relationships" w:type="default" r:id="Rab5c2b9f9a7047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INVESTERING AS   ·   Org.nr 898 096 572   ·   Godesetkroken 34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4c87883dc4eda" /><Relationship Type="http://schemas.openxmlformats.org/officeDocument/2006/relationships/footer" Target="/word/footer1.xml" Id="Rab5c2b9f9a704763" /></Relationships>
</file>