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7673c90c3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MISTRAL DIGITAL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MISTRAL DIGITAL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4f58242dd40c2"/>
      <w:footerReference xmlns:r="http://schemas.openxmlformats.org/officeDocument/2006/relationships" w:type="default" r:id="Re3b7b1750c28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MISTRAL DIGITAL AS   ·   Org.nr 898 120 902   ·   c/o Kjetil Bruvik, Persenbakken 45   ·   5034 BERGEN   ·   www.mistral.no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MISTRAL DIGITAL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4f58242dd40c2" /><Relationship Type="http://schemas.openxmlformats.org/officeDocument/2006/relationships/footer" Target="/word/footer1.xml" Id="Re3b7b1750c28488b" /></Relationships>
</file>